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center"/>
        <w:rPr>
          <w:rFonts w:ascii="Georgia" w:hAnsi="Georgia"/>
          <w:color w:val="3F4345"/>
          <w:sz w:val="25"/>
          <w:szCs w:val="25"/>
        </w:rPr>
      </w:pPr>
      <w:r>
        <w:rPr>
          <w:rStyle w:val="a4"/>
          <w:rFonts w:ascii="Georgia" w:hAnsi="Georgia"/>
          <w:color w:val="3F4345"/>
          <w:sz w:val="25"/>
          <w:szCs w:val="25"/>
        </w:rPr>
        <w:t>АРБИТРАЖНЫЙ СУД ЦЕНТРАЛЬНОГО ОКРУГА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center"/>
        <w:rPr>
          <w:rFonts w:ascii="Georgia" w:hAnsi="Georgia"/>
          <w:color w:val="3F4345"/>
          <w:sz w:val="25"/>
          <w:szCs w:val="25"/>
        </w:rPr>
      </w:pPr>
      <w:r>
        <w:rPr>
          <w:rStyle w:val="a4"/>
          <w:rFonts w:ascii="Georgia" w:hAnsi="Georgia"/>
          <w:color w:val="3F4345"/>
          <w:sz w:val="25"/>
          <w:szCs w:val="25"/>
        </w:rPr>
        <w:t>ПОСТАНОВЛЕНИЕ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Кассационной инстанции по проверке законности и обоснованности судебных актов арбитражных судов, вступивших в законную силу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15 декабря город Калуга                                Дело № А35- 1052/2015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Резолютивная часть постановления объявлена 09. 12. 2015 г. постановление изготовлено в полном объеме 15. 12. 2015 г.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Арбитражный суд Центрального округа в составе: председательствующего Леоновой Л. В., судей Сорокиной И. В., Гладышевой Е. В.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при ведении протокола судебного заседания помощником судьи Колесниковой Н. А.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при участии в заседании: от истца: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Индивидуальный предприниматель Толстых К. П. ОГРНИП ---, ИНН --- Мазуров С. А. – представитель по доверенности № 10 от 16. 02. 2015 г.;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от ответчика: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Закрытое акционерное общество «Голос Железногорска» ОГРН 10246011213262 ИНН 4633002771 – не явились, о времени и месте рассмотрения дела извещены надлежащим образом;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от третьего лица: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Курносикова Н. Н. – не явилась, о времени и месте рассмотрения дела извещена надлежащим образом рассмотрев в открытом судебном заседании, проведенном посредством видеоконференц –связи при содействии Арбитражного суда Курской области, кассационную жалобу индивидуального предпринимателя Толстых К. П. на решение Арбитражного суда Курской области от 09. 07. 2015 и постановление Девятнадцатого арбитражного апелляционного суда от 23. 09. 2015 года оп делу № А35-1052/2015</w:t>
      </w:r>
    </w:p>
    <w:p w:rsidR="00B3683E" w:rsidRDefault="00B3683E" w:rsidP="00B3683E">
      <w:pPr>
        <w:pStyle w:val="30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УСТАНОВИЛ: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 xml:space="preserve">Индивидуальный предприниматель Толстых К. П. (далее - ИП Толстых К.П., истец) обратилась в арбитражный суд с исковым заявлением к закрытому акционерному обществу "Голос Железногорска" (далее - ЗАО "Голос Железногорска", ответчик) и Курносиковой Н. Н. об опровержении сведений, не соответствующих действительности: "Из-за ядовитой мебели мой муж погиб...", "что из-за нового шкафа она и дочь заболели, а муж умер. Ведь гамма-излучение у мебели было в два раза больше, чем в соседних комнатах. Несмотря на решение суда, работники магазина "Престиж" не забирают ядовитую стенку из гаража покупательницы. Именно она, по </w:t>
      </w:r>
      <w:r>
        <w:rPr>
          <w:rFonts w:ascii="Georgia" w:hAnsi="Georgia"/>
          <w:color w:val="3F4345"/>
          <w:sz w:val="25"/>
          <w:szCs w:val="25"/>
        </w:rPr>
        <w:lastRenderedPageBreak/>
        <w:t>словам Нины Николаевны, унесла жизнь мужа (страница 1), "Ядовитая мебель навредила семье, "из-за шкафа она и дочь заболели, муж умер. Ведь гамма-излучение возле мебели в два раза больше, чем в соседних комнатах, недопустимо превышено содержание этилацетата и фенола" (страница 6), а также просит обязать ЗАО "Голос Железногорска" разместить на сайте</w:t>
      </w:r>
      <w:r>
        <w:rPr>
          <w:rStyle w:val="apple-converted-space"/>
          <w:rFonts w:ascii="Georgia" w:hAnsi="Georgia"/>
          <w:color w:val="3F4345"/>
          <w:sz w:val="25"/>
          <w:szCs w:val="25"/>
        </w:rPr>
        <w:t> </w:t>
      </w:r>
      <w:hyperlink r:id="rId4" w:history="1">
        <w:r>
          <w:rPr>
            <w:rStyle w:val="a5"/>
            <w:rFonts w:ascii="Georgia" w:hAnsi="Georgia"/>
            <w:color w:val="333F45"/>
            <w:sz w:val="25"/>
            <w:szCs w:val="25"/>
          </w:rPr>
          <w:t>http://echonedeli.ru</w:t>
        </w:r>
      </w:hyperlink>
      <w:r>
        <w:rPr>
          <w:rStyle w:val="apple-converted-space"/>
          <w:rFonts w:ascii="Georgia" w:hAnsi="Georgia"/>
          <w:color w:val="3F4345"/>
          <w:sz w:val="25"/>
          <w:szCs w:val="25"/>
        </w:rPr>
        <w:t> </w:t>
      </w:r>
      <w:r>
        <w:rPr>
          <w:rFonts w:ascii="Georgia" w:hAnsi="Georgia"/>
          <w:color w:val="3F4345"/>
          <w:sz w:val="25"/>
          <w:szCs w:val="25"/>
        </w:rPr>
        <w:t>и опубликовать в газете "Эхо недели" тиражом не менее 11 000 экземпляров за свой счет опровержение в ближайшем после вступления решения суда в силу выпуске газеты на первой полосе и взыскать с ЗАО "Голос Железногорска" в пользу истца 500 000 рублей в качестве компенсации репутационного вреда, а также взыскать судебные расходы на оплату услуг представителя в сумме 50 000 руб. и уплату государственной пошлины (с учетом уточнений в порядке ст. 49 АПК РФ).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Определением Арбитражного суда Курской области от 01.07.2015 в связи с уточнением истцом заявленных требований Курносикова Н.Н. исключена из числа ответчиков и привлечена к участию в деле в качестве третьего лица, не заявляющего самостоятельных требований относительно предмета спора (далее также - третье лицо).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Решением Арбитражного суда Курской области от 09.07.2015 (судья Цепкова Н.О.) в иске отказано.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Постановлением Девятнадцатого арбитражного апелляционного суда от 23.09.2015 (судьи Афонина Н.П., Яковлев А.С., Алферова Е.Е.) решение суда первой инстанции оставлено без изменения.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Не согласившись с указанными судебными актами, ИП Толстых К.П. обратилась в суд округа с кассационной жалобой, в которой просит состоявшиеся судебные акты отменить и принять по делу новый судебный акт.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Ответчик и третье лицо извещенные о времени и месте рассмотрения дела, в том числе путем размещения информации о движении дела на официальном сайте Арбитражного суда Центрального округа и официальном сайте Верховного Суда Российской Федерации, в суд не прибыли, явку своих представителей не обеспечили.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Арбитражный суд Центрального округа полагает возможным рассмотреть дело в отсутствие представителей ответчика и третьего лица на основании ч. 3 ст. 284 АПК РФ.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Изучив материалы дела, обсудив доводы кассационной жалобы, заслушав представителя истца, суд кассационной инстанции не находит оснований для отмены обжалуемых судебных актов в связи со следующим.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lastRenderedPageBreak/>
        <w:t>Как следует из материалов дела, ИП Толстых К.П. является индивидуальным предпринимателем и осуществляет деятельность по розничной торговле мебелью в магазине на территории города Железногорска по ул. Димитрова, 16.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Курносикова Н.Н. приобрела 31.03.2012 в магазине мебельную стенку "Анастасия" стоимостью 30 000 руб. Мебельная стенка была доставлена в квартиру Курносиковой Н.Н. и собрана.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Решением мирового судьи судебного участка N 5 г. Железногорска и Железногорского района Курской области от 18.07.2014 по делу N 2-14-2014 удовлетворен иск Курносиковой Н.Н. и Курносикова А.Я., договор купли-продажи мебельной стенки от 31.03.2012 расторгнут, с ИП Толстых К.П. в пользу Курносиковой Н.Н. взысканы стоимость товара, компенсация морального вреда и судебные издержки, в пользу Курсносикова А.Я взыскана компенсация морального вреда.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Апелляционным определением Железногорского городского суда Курской области от 05.02.2015 решение мирового судьи в части взыскания в пользу Курносикова А.Я. компенсации морального вреда отменено, производство в этой части прекращено в связи со смертью последнего.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11 февраля 2015 года в газете "Эхо недели" в номере N 6 (14780) на странице 6 опубликована статья под названием "Ядовитая мебель навредила семье".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Данная статья была также анонсирована на странице 1 газеты.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ИП Толстых К.П., считая, что изложенное в газете является недостоверными сведениями, порочит честь, достоинство и деловую репутацию, обратилась в арбитражный суд с настоящим иском.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Рассматривая спор по существу суды исходили из следующего.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Согласно п. 1 ст. 152 ГК РФ гражданин вправе требовать по суду опровержения порочащих его честь, достоинство или деловую репутацию сведений, если распространивший такие сведения не докажет, что они соответствуют действительности.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 соответствии с п. 2 ст. 152 ГК РФ следует, что если сведения, порочащие честь, достоинство или деловую репутацию гражданина, распространены в средствах массовой информации, они должны быть опровергнуты в тех же средствах массовой информации.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 xml:space="preserve">В силу статьи 43 Закона Российской Федерации от 27.12.1991 N 2124-1 "О средствах массовой информации" гражданин или организация вправе потребовать от редакции опровержения не соответствующих действительности и порочащих их честь и достоинство сведений, которые </w:t>
      </w:r>
      <w:r>
        <w:rPr>
          <w:rFonts w:ascii="Georgia" w:hAnsi="Georgia"/>
          <w:color w:val="3F4345"/>
          <w:sz w:val="25"/>
          <w:szCs w:val="25"/>
        </w:rPr>
        <w:lastRenderedPageBreak/>
        <w:t>были распространены в данном средстве массовой информации. Если редакция средства массовой информации не располагает доказательствами того, что распространенные им сведения соответствуют действительности, она обязана опровергнуть их в том же средстве массовой информации. Если гражданин или организация представили текст опровержения, то распространению подлежит данный текст при условии его соответствия требованиям настоящего Закона.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Согласно разъяснениям, изложенным в пунктах 7, 9 Постановления Пленума Верховного Суда Российской Федерации от 24.02.2005 N 3 "О судебной практике по делам о защите чести и достоинства граждан, а также деловой репутации граждан и юридических лиц", необходимо иметь в виду, что обстоятельствами, имеющими в силу статьи 152 Гражданского кодекса Российской Федерации значение для дела, которые должны быть определены судьей при принятии искового заявления и подготовке дела к судебному разбирательству, а также в ходе судебного разбирательства, являются: факт распространения ответчиком сведений об истце, порочащий характер этих сведений и несоответствие их действительности. При отсутствии хотя бы одного из указанных обстоятельств иск не может быть удовлетворен судом.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В соответствии с п. 1 ст. 152 ГК РФ обязанность доказывать соответствие действительности распространенных сведений лежит на ответчике. Истец обязан доказать факт распространения сведений лицом, к которому предъявлен иск, а также порочащий характер этих сведений.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Согласно абз. 3 п. 9 Постановления Пленума Верховного Суда Российской Федерации от 24.02.2005 N 3 "О судебной практике по защите чести и достоинства граждан, а также деловой репутации граждан и юридических лиц" при рассмотрении дел о защите чести, достоинства и деловой репутации судам следует различать имеющие место утверждения о фактах, соответствие действительности которых можно проверить, и оценочные суждения, мнения, убеждения, которые не являются предметом судебной защиты в порядке статьи 152 Гражданского кодекса Российской Федерации, поскольку, являясь выражением субъективного мнения и взглядов ответчика, не могут быть проверены на предмет соответствия их действительности.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 xml:space="preserve">В соответствии с разъяснениями изложенными в п. 3 Постановления Пленума Верховного Суда Российской Федерации от 24.02.2005 N 3 "О судебной практике по защите чести и достоинства граждан, а также деловой репутации граждан и юридических лиц" следует, что надлежащими </w:t>
      </w:r>
      <w:r>
        <w:rPr>
          <w:rFonts w:ascii="Georgia" w:hAnsi="Georgia"/>
          <w:color w:val="3F4345"/>
          <w:sz w:val="25"/>
          <w:szCs w:val="25"/>
        </w:rPr>
        <w:lastRenderedPageBreak/>
        <w:t>ответчиками по искам о защите чести, достоинства и деловой репутации являются авторы не соответствующих действительности порочащих сведений, а также лица, распространившие эти сведения. Если оспариваемые сведения были распространены в средствах массовой информации, то надлежащими ответчиками являются автор и редакция соответствующего средства массовой информации. Если эти сведения были распространены в средстве массовой информации с указанием лица, являющегося их источником, то это лицо также является надлежащим ответчиком.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Факт распространения оспариваемых истцом сведений судом установлен, поскольку они содержаться в статье, опубликованной в газете СМИ. Данное обстоятельство лица, участвующие в деле, не оспаривают. При этом автор статьи отсутствует, вся страница является редакционным материалом.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Между тем, ответчик не представил доказательств, свидетельствующих об умалении деловой репутации истца в связи с публикацией оспариваемых им фрагментов статьи, а также доказательств наступления неблагоприятных для него последствий.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Истец полагает не соответствующими действительности и порочащими его деловую репутацию сведения, распространенные ответчиком, а именно следующие фразы: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-"Из-за ядовитой мебели мой муж погиб...";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-   "Из-за нового шкафа она и дочь заболели, а муж умер. Ведь гамма- излучение у мебели было в два раза больше, чем в соседних комнатах";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-   "Несмотря на решение суда, работники магазина "Престиж" не забирают ядовитую стенку из гаража покупательницы... Именно она... унесла жизнь мужа";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-    "Ядовитая мебель навредила семье".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Между тем, судом установлено, что изложенное является лишь фрагментом фраз и в такой редакции текст статьи не публиковался. Вместе с тем к каждой спорной фразе указано, что так считает покупательница, то есть изложено со слов покупательницы. Текст взят в кавычки и является изложением содержания мнения, суждения покупательницы.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Исключая из текста обороты и кавычки, истец фактически переводит высказанные суждения в разряд утверждений и искусственно относит их к сведениям.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 xml:space="preserve">Кроме того, из материалов дела следует, что протоколом лабораторных исследований N 109 от 08.11.2013, N 03-18/715 от 08.07.2014, которое принято в качестве допустимого доказательства по делу N 2-14-2014, </w:t>
      </w:r>
      <w:r>
        <w:rPr>
          <w:rFonts w:ascii="Georgia" w:hAnsi="Georgia"/>
          <w:color w:val="3F4345"/>
          <w:sz w:val="25"/>
          <w:szCs w:val="25"/>
        </w:rPr>
        <w:lastRenderedPageBreak/>
        <w:t>рассмотренного мировым судьей судебного участка N 5 г. Железногорска, подтверждается высказывание "Ведь гамма-излучение было в два раза больше, чем в соседних комнатах".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Слова "Несмотря на решение суда, работники магазина "Престиж" не забирают ядовитую стенку из гаража покупательницы" не касаются действий непосредственно самого истца и не являются порочащими.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Из указанного следует, что оспариваемые сведения содержат как оценочные суждения, так и утверждение о фактических обстоятельствах. При этом информация о фактах либо соответствует действительности, либо не имеет прямого отношения к истцу. Следовательно, данные сведения не могут быть признаны порочащими деловую репутацию истца.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Суд обосновано отметил, что лицо, которое полагает, что высказанное оценочное суждение или мнение, распространенное в средствах массовой информации, затрагивает его права и законные интересы, может использовать предоставленное ему статьей 46 Закона Российской Федерации "О средствах массовой информации" правом на ответ, комментарий, реплику в том же средстве массовой информации в целях обоснования несостоятельности распространенных суждений, предложив их иную оценку (пункт 9 Постановления Пленума Верховного Суда Российской Федерации от 24.02.2005 N 3).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Доводы кассационной жалобы были предметом исследования судов первой и апелляционной инстанции и не опровергают их выводы, а выражают несогласие с ними, дают иную правовую оценку установленным обстоятельствам и по существу сводятся к переоценке доказательств, положенных в обоснование содержащихся в обжалуемых судебных актах выводов. В силу ст. 286 АПК РФ переоценка доказательств не входит в компетенцию кассационной инстанции.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С учетом изложенного, суд кассационной инстанции полагает, что выводы суда первой и апелляционной инстанции соответствуют фактическим обстоятельствам дела и основаны на правильном применении норм материального и процессуального права, в связи с чем оснований для отмены судебных актов не имеется.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Руководствуясь п. 1 ч.1 ст. 287, ст. 289 АПК РФ,</w:t>
      </w:r>
    </w:p>
    <w:p w:rsidR="00B3683E" w:rsidRDefault="00B3683E" w:rsidP="00B3683E">
      <w:pPr>
        <w:pStyle w:val="30"/>
        <w:shd w:val="clear" w:color="auto" w:fill="FFFFFF"/>
        <w:spacing w:before="0" w:beforeAutospacing="0" w:after="0" w:afterAutospacing="0" w:line="376" w:lineRule="atLeast"/>
        <w:ind w:right="313" w:firstLine="313"/>
        <w:jc w:val="center"/>
        <w:rPr>
          <w:rFonts w:ascii="Georgia" w:hAnsi="Georgia"/>
          <w:color w:val="3F4345"/>
          <w:sz w:val="25"/>
          <w:szCs w:val="25"/>
        </w:rPr>
      </w:pPr>
      <w:r>
        <w:rPr>
          <w:rStyle w:val="a4"/>
          <w:rFonts w:ascii="Georgia" w:hAnsi="Georgia"/>
          <w:color w:val="3F4345"/>
          <w:sz w:val="25"/>
          <w:szCs w:val="25"/>
        </w:rPr>
        <w:t>ПОСТАНОВИЛ: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Решение Арбитражного суда Курской области от 09.07.2015 и постановление Девятнадцатого арбитражного апелляционного суда от 23.09.2015 по делу №А35- 1052/2015, оставить без изменения, а кассационную жалобу - без удовлетворения.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lastRenderedPageBreak/>
        <w:t>Постановление вступает в законную силу со дня его принятия и может быть обжаловано в двухмесячный срок в Судебную коллегию Верховного Суда Российской Федерации в порядке, предусмотренном ст. 291.1 АПК РФ.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Председательствующий                                                                                    Л.В. Леонова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Судьи                                                                                                                      И.В. Сорокина</w:t>
      </w:r>
    </w:p>
    <w:p w:rsidR="00B3683E" w:rsidRDefault="00B3683E" w:rsidP="00B3683E">
      <w:pPr>
        <w:pStyle w:val="a3"/>
        <w:shd w:val="clear" w:color="auto" w:fill="FFFFFF"/>
        <w:spacing w:before="0" w:beforeAutospacing="0" w:after="0" w:afterAutospacing="0" w:line="376" w:lineRule="atLeast"/>
        <w:ind w:right="313" w:firstLine="313"/>
        <w:jc w:val="both"/>
        <w:rPr>
          <w:rFonts w:ascii="Georgia" w:hAnsi="Georgia"/>
          <w:color w:val="3F4345"/>
          <w:sz w:val="25"/>
          <w:szCs w:val="25"/>
        </w:rPr>
      </w:pPr>
      <w:r>
        <w:rPr>
          <w:rFonts w:ascii="Georgia" w:hAnsi="Georgia"/>
          <w:color w:val="3F4345"/>
          <w:sz w:val="25"/>
          <w:szCs w:val="25"/>
        </w:rPr>
        <w:t>Е.В. Гладышева</w:t>
      </w:r>
    </w:p>
    <w:p w:rsidR="002256C2" w:rsidRDefault="002256C2"/>
    <w:sectPr w:rsidR="002256C2" w:rsidSect="0022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B3683E"/>
    <w:rsid w:val="002256C2"/>
    <w:rsid w:val="00B3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83E"/>
    <w:rPr>
      <w:b/>
      <w:bCs/>
    </w:rPr>
  </w:style>
  <w:style w:type="paragraph" w:customStyle="1" w:styleId="30">
    <w:name w:val="30"/>
    <w:basedOn w:val="a"/>
    <w:rsid w:val="00B36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683E"/>
  </w:style>
  <w:style w:type="character" w:styleId="a5">
    <w:name w:val="Hyperlink"/>
    <w:basedOn w:val="a0"/>
    <w:uiPriority w:val="99"/>
    <w:semiHidden/>
    <w:unhideWhenUsed/>
    <w:rsid w:val="00B368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chonede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2094</Words>
  <Characters>11939</Characters>
  <Application>Microsoft Office Word</Application>
  <DocSecurity>0</DocSecurity>
  <Lines>99</Lines>
  <Paragraphs>28</Paragraphs>
  <ScaleCrop>false</ScaleCrop>
  <Company>Microsoft Corporation</Company>
  <LinksUpToDate>false</LinksUpToDate>
  <CharactersWithSpaces>14005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2016-06-18T17:58:00Z</dcterms:created>
  <dcterms:modified xsi:type="dcterms:W3CDTF">2016-06-18T17:58:00Z</dcterms:modified>
</cp:coreProperties>
</file>