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D2" w:rsidRDefault="005037D2" w:rsidP="005037D2">
      <w:pPr>
        <w:pStyle w:val="10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3"/>
          <w:rFonts w:ascii="Georgia" w:hAnsi="Georgia"/>
          <w:color w:val="3F4345"/>
          <w:sz w:val="25"/>
          <w:szCs w:val="25"/>
        </w:rPr>
        <w:t>ДЕВЯТНАДЦАТЫЙ АРБИТРАЖНЫЙ</w:t>
      </w:r>
      <w:r>
        <w:rPr>
          <w:rFonts w:ascii="Georgia" w:hAnsi="Georgia"/>
          <w:color w:val="3F4345"/>
          <w:sz w:val="25"/>
          <w:szCs w:val="25"/>
        </w:rPr>
        <w:br/>
      </w:r>
      <w:r>
        <w:rPr>
          <w:rStyle w:val="a3"/>
          <w:rFonts w:ascii="Georgia" w:hAnsi="Georgia"/>
          <w:color w:val="3F4345"/>
          <w:sz w:val="25"/>
          <w:szCs w:val="25"/>
        </w:rPr>
        <w:t>АПЕЛЛЯЦИОННЫЙ СУД</w:t>
      </w:r>
    </w:p>
    <w:p w:rsidR="005037D2" w:rsidRDefault="005037D2" w:rsidP="005037D2">
      <w:pPr>
        <w:pStyle w:val="30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3"/>
          <w:rFonts w:ascii="Georgia" w:hAnsi="Georgia"/>
          <w:color w:val="3F4345"/>
          <w:sz w:val="25"/>
          <w:szCs w:val="25"/>
        </w:rPr>
        <w:t>П О С Т А Н О В Л Е Н И Е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23 сентября 2015 года                                           Дело № А35-1052/2015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г. Воронеж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Резолютивная часть постановления объявлена 16 сентября 2015 года Постановление в полном объеме изготовлено 23 сентября 2015 года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Девятнадцатый арбитражный апелляционный суд в составе: председательствующего судьи                                                                                                                  Афониной Н.П.,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судей                                                                                                       Яковлева А.С.,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Алферовой Е.Е.,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ведении протокола судебного заседания секретарем судебного заседания Ливенцевой Н.В.,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участии: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от индивидуального предпринимателя Толстых К. П.: Мазуров С.А. - представитель по доверенности №10 от 16.02.2015; от закрытого акционерного общества «Голос Железногорска»: Зубань Е.В. - представитель по доверенности №78 от 29.04.2015;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от Курносиковой Н. Н.: представитель не явился,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доказательства надлежащего извещения имеются в материалах дела;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рассмотрев в открытом судебном заседании апелляционную жалобу индивидуального предпринимателя Толстых К. П. (ОГРНИП 305463319200044, ИНН 463308977555) на решение Арбитражного суда Курской области от 09.07.2015 по делу №А35-1052/2015 (судья Цепкова Н.О.) по исковому заявлению индивидуального предпринимателя Толстых К. П. к закрытому акционерному обществу «Голос Железногорска» (ОГРН 1024601213262, ИНН 4633002771) об опровержении сведений, не соответствующих действительности, и компенсации репутационного вреда, с участием третьего лица - Курносиковой Н. Н.,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3"/>
          <w:rFonts w:ascii="Georgia" w:hAnsi="Georgia"/>
          <w:color w:val="3F4345"/>
          <w:sz w:val="25"/>
          <w:szCs w:val="25"/>
        </w:rPr>
        <w:t>УСТАНОВИЛ: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Индивидуальный предприниматель Толстых К. П. (далее - ИП Толстых К.П., истец) обратилась в Арбитражный суд Курской области с исковым заявлением к закрытому акционерному обществу «Голос Железногорска» (далее - ЗАО «Голос Железногорска», ответчик) и Курносиковой Н. Н. (далее Курносикова Н.Н.) об опровержении сведений, не соответствующих действительности: «Из-за ядовитой мебели мой муж погиб...», «что из-за </w:t>
      </w:r>
      <w:r>
        <w:rPr>
          <w:rFonts w:ascii="Georgia" w:hAnsi="Georgia"/>
          <w:color w:val="3F4345"/>
          <w:sz w:val="25"/>
          <w:szCs w:val="25"/>
        </w:rPr>
        <w:lastRenderedPageBreak/>
        <w:t>нового шкафа она и дочь заболели, а муж умер. Ведь гамма-излучение у мебели было в два раза больше, чем в соседних комнатах. Несмотря на решение суда, работники магазина «Престиж» не забирают ядовитую стенку из гаража покупательницы: Именно она, по словам Нины Николаевны, унесла жизнь мужа (страница 1), «Ядовитая мебель навредила семье, «из-за шкафа она и дочь заболели, муж умер. Ведь гамма-излучение возле мебели в два раза больше, чем в соседних комнатах, недопустимо превышено содержание этилацетата и фенола» (страница 6), а также просит обязать ЗАО «Голос Железногорска» разместить на сайте</w:t>
      </w:r>
      <w:hyperlink r:id="rId4" w:history="1">
        <w:r>
          <w:rPr>
            <w:rStyle w:val="a5"/>
            <w:rFonts w:ascii="Georgia" w:hAnsi="Georgia"/>
            <w:color w:val="333F45"/>
            <w:sz w:val="25"/>
            <w:szCs w:val="25"/>
          </w:rPr>
          <w:t>http://echonedeli.ru и</w:t>
        </w:r>
      </w:hyperlink>
      <w:r>
        <w:rPr>
          <w:rStyle w:val="apple-converted-space"/>
          <w:rFonts w:ascii="Georgia" w:hAnsi="Georgia"/>
          <w:color w:val="3F4345"/>
          <w:sz w:val="25"/>
          <w:szCs w:val="25"/>
        </w:rPr>
        <w:t> </w:t>
      </w:r>
      <w:r>
        <w:rPr>
          <w:rFonts w:ascii="Georgia" w:hAnsi="Georgia"/>
          <w:color w:val="3F4345"/>
          <w:sz w:val="25"/>
          <w:szCs w:val="25"/>
        </w:rPr>
        <w:t>опубликовать в газете «Эхо недели» тиражом не менее 11 000 экземпляров за свой счет опровержение в ближайшем после вступления решения суда в силу выпуске газеты на первой полосе и взыскать с ЗАО «Голос Железногорска» в пользу истца 500 000 рублей в качестве компенсации репутационного вреда, а также взыскать судебные расходы: на оплату услуг представителя в сумме 50 000 руб. и уплату государственной пошлины (с учетом уточнений в порядке ст. 49АПК РФ).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Определением Арбитражного суда Курской области от 01.07.2015 в связи с уточнением истцом заявленных требований Курносикова Н.Н. исключена из числа ответчиков и привлечена к участию в деле в качестве третьего лица, не заявляющего самостоятельных требований относительно предмета спора (далее также - третье лицо).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Решением Арбитражного суда Курской области от 09.07.2015 в иске отказано.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Не согласившись с указанным решением, ИП Толстых К.П. обратилась в Девятнадцатый арбитражный апелляционный суд с апелляционной жалобой, в которой просит отменить решение суда, ссылаясь на его незаконность и необоснованность.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По мнению заявителя жалобы, суд необоснованно посчитал спорные сведения оценочными суждениями, не подлежащими опровержению в судебном порядке.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ЗАО «Голос Железногорска» представлен отзыв на апелляционную жалобу, в котором общество просит оставить решение суда без изменения.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заседании суда представитель истца доводы жалобы поддержал, просил их удовлетворить.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Представитель ответчика возражал против удовлетворения жалобы по основаниям, изложенным в отзыве на нее.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Третье лицо явку представителей в судебное заседание не обеспечило, о слушании дела извещено надлежащим образом, представлено заявление о рассмотрении дела в отсутствие представителя.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соответствии с ч. 3 ст. 156 АПК РФ дело рассматривается в отсутствие не явившихся представителей сторон, надлежащим образом извещенных о времени и месте судебного разбирательства.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силу части 1 статьи 268 АПК РФ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Рассмотрев доводы апелляционной жалобы, отзыва на нее, выслушав пояснения представителей сторон, исследовав в совокупности материалы дела, суд апелляционной инстанции не находит оснований для отмены обжалуемого судебного акта в силу нижеследующего.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Как следует из материалов дела, ИП Толстых К.П. является индивидуальным предпринимателем и осуществляет деятельность по розничной торговле мебелью в магазине на территории города Железногорска по ул.Димитрова,16.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31.03.2012 Курносикова Н.Н. приобрела в магазине мебельную стенку «Анастасия» стоимостью 30 000 руб. Мебельная стенка была доставлена в квартиру Курносиковой Н.Н. и собрана.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Решением мирового судьи судебного участка №5 г.Железногорска и Железногорского района Курской области от 18.07.2014 по делу №2-14-2014 удовлетворен иск Курносиковой Н.Н. и Курносикова А.Я., договор купли- продажи мебельной стенки от 31.03.2012 был расторгнут, с ИП Толстых К.П. в пользу Курносиковой Н.Н. взысканы стоимость товара, компенсация морального вреда и судебные издержки, в пользу Курсносикова А.Я взыскана компенсация морального вреда.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Апелляционным определением Железногорского городского суда Курской области от 05.02.2015 решение мирового судьи в части взыскания в пользу Курносикова А.Я. компенсации морального вреда отменено, производство в этой части прекращено в связи со смертью последнего.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11 февраля 2015 года в газете «Эхо недели» в номере №6(14780) на странице 6 опубликована статья под названием «Ядовитая мебель навредила семье».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Данная статья была также анонсирована на странице 1 газеты.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ИП Толстых К.П., считая, что изложенное в газете является недостоверными сведениями, порочит честь, достоинство и деловую репутацию, обратилась в арбитражный суд с настоящим иском.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По мнению истца, форма выражения информации, указанная в оспариваемых сведениях, носит утвердительный характер и не может рассматриваться как субъективное мнение лица, ее распространившего, поскольку распространитель изложил данную информацию как о фактах, имевших место в действительности. Между тем, эти сведения не соответствуют действительности, что подтверждается решением мирового судьи судебного участка №5 г.Железногорска и Железногорского района Курской области от 18.07.2014. Так, в решении суда указано, что Курносиковой Н.Н. не представлены доказательства причинно-следственной связи между заболеваниями членов семьи и наличием в товаре недостатков. Доказательств того, что присутствие повышенной концентрации веществ в образцах мебельной стенки негативно сказалось на здоровье истцов и привело к возникновению у них заболеваний, которыми они страдают, в материалах дела отсутствуют.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Согласно экспертному заключению №18-13/83 от 14.02.2014, на которое имеется ссылка в решении, превышение предельно допустимых уровней по гамма- излучению отсутствуют, а согласно экспертному заключению №03-18/715 от 08.07.2014 в мебельной стенке индекс токсичности (показатель оценивающий влияние на биологические объекты) в пределах допустимых значений. Утверждения, опубликованные в статье, формируют у потенциальных покупателей мнение, что ИП Толстых К.П. недобросовестно осуществляет предпринимательскую деятельность, так как продаваемая в магазине «Престиж» мебель ядовита, является причиной серьезных заболеваний и существует угроза радиоактивного облучения при посещении магазина. Все это негативно сказывается на объемах продаж, носит порочащий характер и умаляет деловую репутацию истца в сфере предпринимательской деятельности.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Изложенное, по мнению ИП Толстых К.П., в силу статьи 152 Гражданского кодекса Российской Федерации право истцу потребовать, а ответчика обязывает опубликовать опровержение распространенных недостоверных сведений.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Разрешая заявленные исковые требования, суд области верно исходил из следующего.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В соответствии пунктом 1 статьи 152 Гражданского кодекса Российской Федерации гражданин вправе требовать по суду опровержения порочащих </w:t>
      </w:r>
      <w:r>
        <w:rPr>
          <w:rFonts w:ascii="Georgia" w:hAnsi="Georgia"/>
          <w:color w:val="3F4345"/>
          <w:sz w:val="25"/>
          <w:szCs w:val="25"/>
        </w:rPr>
        <w:lastRenderedPageBreak/>
        <w:t>его честь, достоинство или деловую репутацию сведений, если распространивший такие сведения не докажет, что они соответствуют действительности.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Пунктом 2 статьи 152 Гражданского кодекса Российской Федерации установлено, что, если сведения, порочащие честь, достоинство или деловую репутацию гражданина, распространены в средствах массовой информации, они должны быть опровергнуты в тех же средствах массовой информации.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силу статьи 43 Закона Российской Федерации от 27.12.1991 №2124-1 «О средствах массовой информации» 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сведений, которые были распространены в данном средстве массовой информации. Если редакция средства массовой информации не располагает доказательствами того, что распространенные им сведения соответствуют действительности, она обязана опровергнуть их в том же средстве массовой информации. Если гражданин или организация представили текст опровержения, то распространению подлежит данный текст при условии его соответствия требованиям настоящего Закона.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соответствии с разъяснениями, изложенными в пунктах 7, 9 Постановления Пленума Верховного Суда Российской Федерации от 24.02.2005 № 3 «О судебной практике по делам о защите чести и достоинства граждан, а также деловой репутации граждан и юридических лиц», необходимо иметь в виду, что обстоятельствами, имеющими в силу статьи 152 Гражданского кодекса Российской Федерации значение для дела, которые должны быть определены судьей при принятии искового заявления и подготовке дела к судебному разбирательству, а также в ходе судебного разбирательства, являются: факт распространения ответчиком сведений об истце, порочащий характер этих сведений и несоответствие их действительности. При отсутствии хотя бы одного из указанных обстоятельств иск не может быть удовлетворен судом.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Под распространением сведений, порочащих честь и достоинство граждан или деловую репутацию граждан и юридических лиц, следует понимать опубликование таких сведений в печати, трансляцию по радио и телевидению, демонстрацию в кинохроникальных программах и других средствах массовой информации, распространение в сети Интернет, а также с использованием иных средств телекоммуникационной связи, изложение в служебных характеристиках, публичных выступлениях, заявлениях, </w:t>
      </w:r>
      <w:r>
        <w:rPr>
          <w:rFonts w:ascii="Georgia" w:hAnsi="Georgia"/>
          <w:color w:val="3F4345"/>
          <w:sz w:val="25"/>
          <w:szCs w:val="25"/>
        </w:rPr>
        <w:lastRenderedPageBreak/>
        <w:t>адресованных должностным лицам, или сообщение в той или иной, в том числе устной, форме хотя бы одному лицу.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Сообщение таких сведений лицу, которого они касаются, не может признаваться их распространением, если лицом, сообщившим данные сведения, были приняты достаточные меры конфиденциальности, с тем, чтобы они не стали известными третьим лицам. В случае, если не соответствующие действительности порочащие сведения были размещены в сети Интернет на информационном ресурсе, зарегистрированном в установленном законом порядке в качестве средства массовой информации, при рассмотрении иска о защите чести, достоинства и деловой репутации судам необходимо руководствоваться нормами, относящимися к средствам массовой информации.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Не соответствующими действительности сведениями являются утверждения о фактах или событиях, которые не имели места в реальности во время, к которому относятся оспариваемые сведения.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Порочащими, в частности, являются сведения, содержащие утверждения о 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деловую репутацию гражданина либо юридического лица.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силу пункта 1 статьи 152 Гражданского кодекса Российской Федерации обязанность доказывать соответствие действительности распространенных сведений лежит на ответчике. Истец обязан доказать факт распространения сведений лицом, к которому предъявлен иск, а также порочащий характер этих сведений.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В соответствии с абзацем 3 пункта 9 Постановления Пленума Верховного Суда Российской Федерации от 24.02.2005 №3 «О судебной практике по защите чести и достоинства граждан, а также деловой репутации граждан и юридических лиц» при рассмотрении дел о защите чести, достоинства и деловой репутации судам следует различать имеющие место утверждения о фактах, соответствие действительности которых можно проверить, и оценочные суждения, мнения, убеждения, которые не являются предметом судебной защиты в порядке статьи 152 Гражданского кодекса Российской Федерации, поскольку, являясь выражением субъективного мнения и </w:t>
      </w:r>
      <w:r>
        <w:rPr>
          <w:rFonts w:ascii="Georgia" w:hAnsi="Georgia"/>
          <w:color w:val="3F4345"/>
          <w:sz w:val="25"/>
          <w:szCs w:val="25"/>
        </w:rPr>
        <w:lastRenderedPageBreak/>
        <w:t>взглядов ответчика, не могут быть проверены на предмет соответствия их действительности.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пункте 3 Постановления Пленума Верховного Суда Российской Федерации от 24.02.2005 №3 «О судебной практике по защите чести и достоинства граждан, а также деловой репутации граждан и юридических лиц» разъяснено, что надлежащими ответчиками по искам о защите чести, достоинства и деловой репутации являются авторы не соответствующих действительности порочащих сведений, а также лица, распространившие эти сведения. Если оспариваемые сведения были распространены в средствах массовой информации, то надлежащими ответчиками являются автор и редакция соответствующего средства массовой информации. Если эти сведения были распространены в средстве массовой информации с указанием лица, являющегося их источником, то это лицо также является надлежащим ответчиком.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опубликовании или ином распространении не соответствующих действительности порочащих сведений без обозначения имени автора (например, в редакционной статье) надлежащим ответчиком по делу является редакция соответствующего средства массовой информации, то есть организация, физическое лицо или группа физических лиц, осуществляющие производство и выпуск данного средства массовой информации (часть 9 статьи 2 Закона Российской Федерации «О средствах массовой информации»).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Применительно к настоящему спору следует, что факт распространения оспариваемых истцом сведений установлен, поскольку они содержаться в статье, опубликованной в газете СМИ. Данное обстоятельство лица, участвующие в деле, не оспаривают. При этом автор статьи отсутствует, вся страница является редакционным материалом.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Вместе с тем, доказательств, свидетельствующих об умалении деловой репутации истца в связи с публикацией оспариваемых им фрагментов статьи, а также доказательств наступления неблагоприятных для него последствий, истцом не представлено (статьи 9, 65 АПК РФ).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Истец в исковом заявлении считает не соответствующими действительности и порочащими его деловую репутацию сведения, распространенные ответчиком, а именно следующие фразы: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- «Из-за ядовитой мебели мой муж погиб...»;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-     «Из-за нового шкафа она и дочь заболели, а муж умер. Ведь гамма- излучение у мебели было в два раза больше, чем в соседних комнатах»;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-     «Несмотря на решение суда, работники магазина «Престиж» не забирают ядовитую стенку из гаража покупательницы... Именно она... унесла жизнь мужа»;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-    «Ядовитая мебель навредила семье».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Однако изложенное, как обоснованно отмечено судом области, является лишь фрагментом фраз и в такой редакции текст статьи не публиковался. Вместе с тем к каждой спорной фразе указано, что так считает покупательница, то есть изложено со слов покупательницы. Текст взят в кавычки и является изложением содержания мнения, суждения покупательницы.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Исключая из текста обороты и кавычки, истец фактически переводит высказанные суждения в разряд утверждений и искусственно относит их к сведениям.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Высказывание «Ведь гамма-излучение было в два раза больше, чем в соседних комнатах» содержит достоверные сведения, что подтверждается протоколом лабораторных исследований №109 от 08.11.2013, №03-18/715 от 08.07.2014, которое принято в качестве допустимого доказательства по делу №2-14-2014, рассмотренного мировым судьей судебного участка №5 г. Железногорска.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Слова «Несмотря на решение суда, работники магазина «Престиж» не забирают ядовитую стенку из гаража покупательницы» не касаются действий непосредственно самого истца и не являются порочащими.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Таким образом, отказывая в иске, суд исходил из того, что оспариваемые сведения содержат как оценочные суждения, так и утверждение о фактических обстоятельствах. При этом информация о фактах либо соответствует действительности, либо не имеет прямого отношения к истцу. Такие сведения не могут быть признаны порочащими деловую репутацию истца.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Лицо, которое полагает, что высказанное оценочное суждение или мнение, распространенное в средствах массовой информации, затрагивает его права и законные интересы, может использовать предоставленное ему статьей 46 Закона Российской Федерации «О средствах массовой информации» правом на ответ, комментарий, реплику в том же средстве массовой информации в целях обоснования несостоятельности распространенных суждений, предложив их иную оценку (пункт 9 Постановления Пленума Верховного Суда Российской Федерации от 24.02.2005 №3).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Суд первой инстанции всесторонне исследовал доказательства, представленные лицами, участвующими в деле, дал им правильную правовую оценку и принял обоснованное решение, соответствующее требованиям норм материального и процессуального права.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 учетом изложенного, нельзя признать состоятельными доводы апелляционной жалобы, поскольку они фактически сводятся к повторению обоснованно отклоненных судом первой инстанции доводов и не могут служить основаниями для отмены обжалуемого судебного акта, т. к. не свидетельствуют о неправильном применении арбитражным судом области норм материального или процессуального права.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Нарушений норм процессуального законодательства, являющихся в силу ч. 4 ст. 270 АПК РФ безусловным основанием для отмены принятых судебных актов, допущено не было.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таких обстоятельствах обжалуемое решение следует оставить без изменения, а апелляционную жалобу - без удовлетворения.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силу статьи 110 АПК РФ государственная пошлина за подачу апелляционной жалобы относится на ее заявителя и возврату либо возмещению не подлежит.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Руководствуясь статьями 110, 268, частью 1 статьи 269, статьей 271 Арбитражного процессуального кодекса Российской Федерации,</w:t>
      </w:r>
    </w:p>
    <w:p w:rsidR="005037D2" w:rsidRDefault="005037D2" w:rsidP="005037D2">
      <w:pPr>
        <w:pStyle w:val="30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3"/>
          <w:rFonts w:ascii="Georgia" w:hAnsi="Georgia"/>
          <w:color w:val="3F4345"/>
          <w:sz w:val="25"/>
          <w:szCs w:val="25"/>
        </w:rPr>
        <w:t>ПОСТАНОВИЛ: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Решение Арбитражного суда Курской области от 09.07.2015 по делу №А35-1052/2015 оставить без изменения, а апелляционную жалобу индивидуального предпринимателя Толстых К. П. - без удовлетворения.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Постановление вступает в законную силу со дня принятия и может быть обжаловано в кассационном порядке в Арбитражный суд Центрального округа в двухмесячный срок через арбитражный суд первой инстанции согласно части 1 статьи 275 Арбитражного процессуального кодекса Российской Федерации.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Председательствующий:                                                           Н.П. Афонина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Судьи:А.С. Яковлев</w:t>
      </w:r>
    </w:p>
    <w:p w:rsidR="005037D2" w:rsidRDefault="005037D2" w:rsidP="005037D2">
      <w:pPr>
        <w:pStyle w:val="a4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          Е.Е. Алферова</w:t>
      </w:r>
    </w:p>
    <w:p w:rsidR="002256C2" w:rsidRDefault="002256C2"/>
    <w:sectPr w:rsidR="002256C2" w:rsidSect="0022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037D2"/>
    <w:rsid w:val="002256C2"/>
    <w:rsid w:val="0050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50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37D2"/>
    <w:rPr>
      <w:b/>
      <w:bCs/>
    </w:rPr>
  </w:style>
  <w:style w:type="paragraph" w:customStyle="1" w:styleId="30">
    <w:name w:val="30"/>
    <w:basedOn w:val="a"/>
    <w:rsid w:val="0050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37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honede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2924</Words>
  <Characters>16672</Characters>
  <Application>Microsoft Office Word</Application>
  <DocSecurity>0</DocSecurity>
  <Lines>138</Lines>
  <Paragraphs>39</Paragraphs>
  <ScaleCrop>false</ScaleCrop>
  <Company>Microsoft Corporation</Company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2016-06-18T17:57:00Z</dcterms:created>
  <dcterms:modified xsi:type="dcterms:W3CDTF">2016-06-18T17:57:00Z</dcterms:modified>
</cp:coreProperties>
</file>